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65F" w:rsidRDefault="0092365F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92365F" w:rsidRDefault="0092365F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2365F" w:rsidRDefault="0092365F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234ED7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Februar</w:t>
      </w:r>
      <w:r w:rsidR="004F759A">
        <w:rPr>
          <w:b/>
          <w:bCs/>
          <w:color w:val="000000"/>
          <w:sz w:val="22"/>
          <w:szCs w:val="22"/>
        </w:rPr>
        <w:t xml:space="preserve">y </w:t>
      </w:r>
      <w:r>
        <w:rPr>
          <w:b/>
          <w:bCs/>
          <w:color w:val="000000"/>
          <w:sz w:val="22"/>
          <w:szCs w:val="22"/>
        </w:rPr>
        <w:t>5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A103A2">
        <w:rPr>
          <w:color w:val="000000"/>
          <w:sz w:val="22"/>
          <w:szCs w:val="22"/>
        </w:rPr>
        <w:t>January</w:t>
      </w:r>
      <w:r w:rsidR="00234ED7">
        <w:rPr>
          <w:color w:val="000000"/>
          <w:sz w:val="22"/>
          <w:szCs w:val="22"/>
        </w:rPr>
        <w:t xml:space="preserve"> 22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804E99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804E99">
        <w:rPr>
          <w:sz w:val="22"/>
          <w:szCs w:val="22"/>
        </w:rPr>
        <w:t>February 7 – Health Consortium Mtg., @ 6:30 p.m.</w:t>
      </w:r>
      <w:proofErr w:type="gramEnd"/>
    </w:p>
    <w:p w:rsidR="00804E99" w:rsidRDefault="00804E99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February 12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Meeting @ 4:30 p.m.</w:t>
      </w:r>
      <w:proofErr w:type="gramEnd"/>
    </w:p>
    <w:p w:rsidR="00234ED7" w:rsidRDefault="00234ED7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17 – 21 – Presidents’ Day/Winter Recess</w:t>
      </w:r>
    </w:p>
    <w:p w:rsidR="00A103A2" w:rsidRDefault="00A103A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19 – Board of Education Meeting – 7:00 p.m.</w:t>
      </w:r>
      <w:proofErr w:type="gramEnd"/>
    </w:p>
    <w:p w:rsidR="00862BE3" w:rsidRDefault="00862BE3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25 – Bus Vote</w:t>
      </w:r>
      <w:r w:rsidR="00967FB4">
        <w:rPr>
          <w:sz w:val="22"/>
          <w:szCs w:val="22"/>
        </w:rPr>
        <w:t xml:space="preserve"> 11:00 a.m. – 8:00 p.m.</w:t>
      </w:r>
      <w:proofErr w:type="gramEnd"/>
    </w:p>
    <w:p w:rsidR="00417DE2" w:rsidRDefault="00417DE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February 26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Meeting @ 4:30 p.m.</w:t>
      </w:r>
      <w:proofErr w:type="gramEnd"/>
    </w:p>
    <w:p w:rsidR="00234ED7" w:rsidRDefault="00234ED7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March 5 – Board of Education Meeting – 7:00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Default="002D3306" w:rsidP="002D3306">
      <w:pPr>
        <w:ind w:left="1170"/>
      </w:pPr>
    </w:p>
    <w:p w:rsidR="00234ED7" w:rsidRDefault="00234ED7" w:rsidP="002D3306">
      <w:pPr>
        <w:ind w:left="1170"/>
      </w:pPr>
      <w:r>
        <w:t>1.</w:t>
      </w:r>
      <w:r>
        <w:tab/>
        <w:t>Enrollment Report</w:t>
      </w:r>
    </w:p>
    <w:p w:rsidR="005E31AD" w:rsidRDefault="005E31AD" w:rsidP="002D3306">
      <w:pPr>
        <w:ind w:left="1170"/>
      </w:pPr>
      <w:r>
        <w:t>2. Transportation Report</w:t>
      </w:r>
    </w:p>
    <w:p w:rsidR="005E31AD" w:rsidRPr="008C4E87" w:rsidRDefault="005E31AD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234ED7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4F759A">
        <w:t>Appointment(s)</w:t>
      </w:r>
    </w:p>
    <w:p w:rsidR="00A103A2" w:rsidRDefault="00A103A2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F759A" w:rsidRDefault="00234ED7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>Herbert Corey</w:t>
      </w:r>
      <w:r w:rsidR="00A103A2">
        <w:t xml:space="preserve"> – Substitute </w:t>
      </w:r>
      <w:r>
        <w:t>Bu</w:t>
      </w:r>
      <w:r w:rsidR="00700EC5">
        <w:t>s Monitor</w:t>
      </w:r>
      <w:r w:rsidR="0092365F">
        <w:t xml:space="preserve"> – Effective 2/3/14</w:t>
      </w:r>
    </w:p>
    <w:p w:rsidR="00234ED7" w:rsidRDefault="00234ED7" w:rsidP="00A103A2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3000"/>
        </w:tabs>
      </w:pPr>
      <w:r>
        <w:t xml:space="preserve">Danielle Winner </w:t>
      </w:r>
      <w:r w:rsidR="00700EC5">
        <w:t>– Substitute Bus Monitor</w:t>
      </w:r>
      <w:r w:rsidR="0092365F">
        <w:t xml:space="preserve"> </w:t>
      </w:r>
      <w:r w:rsidR="00823D29">
        <w:t xml:space="preserve">&amp; Custodial Worker </w:t>
      </w:r>
      <w:bookmarkStart w:id="0" w:name="_GoBack"/>
      <w:bookmarkEnd w:id="0"/>
      <w:r w:rsidR="0092365F">
        <w:t>– Effective 2/6/14</w:t>
      </w:r>
    </w:p>
    <w:p w:rsidR="00E82E67" w:rsidRDefault="00E82E67" w:rsidP="007677F6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  <w:jc w:val="center"/>
      </w:pPr>
    </w:p>
    <w:p w:rsidR="00234ED7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>2</w:t>
      </w:r>
      <w:r w:rsidR="009050FD">
        <w:t>.</w:t>
      </w:r>
      <w:r w:rsidR="009050FD">
        <w:tab/>
      </w:r>
      <w:r w:rsidR="003B689C">
        <w:t xml:space="preserve">Request for Unpaid LOA – </w:t>
      </w:r>
      <w:r>
        <w:t>Pat Washburn</w:t>
      </w:r>
      <w:r w:rsidR="003B689C">
        <w:t xml:space="preserve"> –</w:t>
      </w:r>
      <w:r w:rsidR="0063333D">
        <w:t xml:space="preserve"> Two Days – March 20 &amp; 21, 2014</w:t>
      </w:r>
    </w:p>
    <w:p w:rsidR="00234ED7" w:rsidRDefault="00234ED7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F65693" w:rsidRDefault="00234ED7" w:rsidP="005C053A">
      <w:pPr>
        <w:tabs>
          <w:tab w:val="left" w:pos="720"/>
          <w:tab w:val="left" w:pos="1440"/>
          <w:tab w:val="left" w:pos="2160"/>
          <w:tab w:val="left" w:pos="3000"/>
        </w:tabs>
        <w:ind w:left="1440" w:hanging="720"/>
      </w:pPr>
      <w:r>
        <w:t>3</w:t>
      </w:r>
      <w:r w:rsidR="00BD597A">
        <w:t>.</w:t>
      </w:r>
      <w:r w:rsidR="00BD597A">
        <w:tab/>
      </w:r>
      <w:r w:rsidR="005C053A">
        <w:t xml:space="preserve">Sick Bank Request – Instructional – A request to withdraw 25 days from the instructional sick bank. Criteria met, committee approved. </w:t>
      </w:r>
      <w:r w:rsidR="0063333D">
        <w:t>(S. Livingston)</w:t>
      </w:r>
    </w:p>
    <w:p w:rsidR="005C053A" w:rsidRDefault="005C053A" w:rsidP="009050FD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</w:p>
    <w:p w:rsidR="003B689C" w:rsidRDefault="00F65693" w:rsidP="00234ED7">
      <w:pPr>
        <w:tabs>
          <w:tab w:val="left" w:pos="720"/>
          <w:tab w:val="left" w:pos="1440"/>
          <w:tab w:val="left" w:pos="2160"/>
          <w:tab w:val="left" w:pos="3000"/>
        </w:tabs>
        <w:ind w:left="720"/>
      </w:pPr>
      <w:r>
        <w:tab/>
      </w: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lastRenderedPageBreak/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750531" w:rsidRDefault="00750531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417DE2">
        <w:rPr>
          <w:color w:val="000000"/>
          <w:sz w:val="22"/>
          <w:szCs w:val="22"/>
        </w:rPr>
        <w:t xml:space="preserve">Budget </w:t>
      </w:r>
      <w:proofErr w:type="spellStart"/>
      <w:r w:rsidR="00417DE2">
        <w:rPr>
          <w:color w:val="000000"/>
          <w:sz w:val="22"/>
          <w:szCs w:val="22"/>
        </w:rPr>
        <w:t>Cmte</w:t>
      </w:r>
      <w:proofErr w:type="spellEnd"/>
      <w:r w:rsidR="00417DE2">
        <w:rPr>
          <w:color w:val="000000"/>
          <w:sz w:val="22"/>
          <w:szCs w:val="22"/>
        </w:rPr>
        <w:t>.</w:t>
      </w:r>
    </w:p>
    <w:p w:rsidR="00417DE2" w:rsidRDefault="00417DE2" w:rsidP="00234ED7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Alternative Veterans’ Exemption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FC173D" w:rsidRDefault="00FC173D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D0F83" w:rsidRDefault="007D0F83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5F" w:rsidRDefault="0092365F" w:rsidP="00A728E8">
      <w:r>
        <w:separator/>
      </w:r>
    </w:p>
  </w:endnote>
  <w:endnote w:type="continuationSeparator" w:id="0">
    <w:p w:rsidR="0092365F" w:rsidRDefault="0092365F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5F" w:rsidRDefault="0092365F" w:rsidP="00A728E8">
      <w:r>
        <w:separator/>
      </w:r>
    </w:p>
  </w:footnote>
  <w:footnote w:type="continuationSeparator" w:id="0">
    <w:p w:rsidR="0092365F" w:rsidRDefault="0092365F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50B43"/>
    <w:rsid w:val="001646F6"/>
    <w:rsid w:val="00187017"/>
    <w:rsid w:val="0018762D"/>
    <w:rsid w:val="001916CD"/>
    <w:rsid w:val="00194908"/>
    <w:rsid w:val="001D38F6"/>
    <w:rsid w:val="001E2FEA"/>
    <w:rsid w:val="00204D13"/>
    <w:rsid w:val="00224FB4"/>
    <w:rsid w:val="00234ED7"/>
    <w:rsid w:val="00274B5F"/>
    <w:rsid w:val="00275AF9"/>
    <w:rsid w:val="002963F8"/>
    <w:rsid w:val="002B6BBA"/>
    <w:rsid w:val="002D3306"/>
    <w:rsid w:val="002D5572"/>
    <w:rsid w:val="002F597A"/>
    <w:rsid w:val="003107F7"/>
    <w:rsid w:val="00321602"/>
    <w:rsid w:val="00356DB7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17DE2"/>
    <w:rsid w:val="004351B0"/>
    <w:rsid w:val="00435EF1"/>
    <w:rsid w:val="004621A8"/>
    <w:rsid w:val="00477A4C"/>
    <w:rsid w:val="004A2B49"/>
    <w:rsid w:val="004A44D9"/>
    <w:rsid w:val="004C57FA"/>
    <w:rsid w:val="004D087C"/>
    <w:rsid w:val="004E712A"/>
    <w:rsid w:val="004F437C"/>
    <w:rsid w:val="004F759A"/>
    <w:rsid w:val="00503AB3"/>
    <w:rsid w:val="00504E3A"/>
    <w:rsid w:val="00526620"/>
    <w:rsid w:val="005569EC"/>
    <w:rsid w:val="0058653F"/>
    <w:rsid w:val="005A52C4"/>
    <w:rsid w:val="005B0068"/>
    <w:rsid w:val="005B6284"/>
    <w:rsid w:val="005C053A"/>
    <w:rsid w:val="005D3A2F"/>
    <w:rsid w:val="005E1D49"/>
    <w:rsid w:val="005E31AD"/>
    <w:rsid w:val="005F7D32"/>
    <w:rsid w:val="00600E9F"/>
    <w:rsid w:val="00606B02"/>
    <w:rsid w:val="00614137"/>
    <w:rsid w:val="00614FBC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49E0"/>
    <w:rsid w:val="006C0BF2"/>
    <w:rsid w:val="006C55A6"/>
    <w:rsid w:val="00700EC5"/>
    <w:rsid w:val="007025D9"/>
    <w:rsid w:val="00705318"/>
    <w:rsid w:val="00732806"/>
    <w:rsid w:val="007338F2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A8D"/>
    <w:rsid w:val="00862BE3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050FD"/>
    <w:rsid w:val="00914EDA"/>
    <w:rsid w:val="0092365F"/>
    <w:rsid w:val="0093309D"/>
    <w:rsid w:val="00954137"/>
    <w:rsid w:val="00967FB4"/>
    <w:rsid w:val="00970823"/>
    <w:rsid w:val="00995A27"/>
    <w:rsid w:val="009B10A5"/>
    <w:rsid w:val="009E733D"/>
    <w:rsid w:val="00A103A2"/>
    <w:rsid w:val="00A115C3"/>
    <w:rsid w:val="00A1397F"/>
    <w:rsid w:val="00A23A64"/>
    <w:rsid w:val="00A67D04"/>
    <w:rsid w:val="00A728E8"/>
    <w:rsid w:val="00A96790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72FEF"/>
    <w:rsid w:val="00D92CDC"/>
    <w:rsid w:val="00D966AD"/>
    <w:rsid w:val="00DA13F7"/>
    <w:rsid w:val="00DC0436"/>
    <w:rsid w:val="00DC4C73"/>
    <w:rsid w:val="00DF51FD"/>
    <w:rsid w:val="00DF749A"/>
    <w:rsid w:val="00E16F79"/>
    <w:rsid w:val="00E173BB"/>
    <w:rsid w:val="00E254AA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65693"/>
    <w:rsid w:val="00F722CC"/>
    <w:rsid w:val="00F80B69"/>
    <w:rsid w:val="00FA2E37"/>
    <w:rsid w:val="00FA7754"/>
    <w:rsid w:val="00FB30B6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2014-01-03T16:06:00Z</cp:lastPrinted>
  <dcterms:created xsi:type="dcterms:W3CDTF">2014-01-28T18:09:00Z</dcterms:created>
  <dcterms:modified xsi:type="dcterms:W3CDTF">2014-01-31T14:07:00Z</dcterms:modified>
</cp:coreProperties>
</file>